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7F" w:rsidRPr="00F52927" w:rsidRDefault="00D07B7F" w:rsidP="008D39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68">
        <w:rPr>
          <w:rFonts w:ascii="Times New Roman" w:hAnsi="Times New Roman" w:cs="Times New Roman"/>
          <w:b/>
          <w:sz w:val="28"/>
          <w:szCs w:val="28"/>
        </w:rPr>
        <w:t>ПЕРЕЧЕНЬ  ДОЛЖНОСТЕЙ, ПОДВЕРЖЕННЫХ КОРРУПЦИОННЫМ РИСКАМ, ОПРЕДЕЛЕННЫХ ПО ИТОГАМ ВНУТРЕННЕГО АНАЛИЗА КОРРУПЦИОННЫХ РИСКОВ</w:t>
      </w:r>
      <w:r w:rsidR="00F52927">
        <w:rPr>
          <w:rFonts w:ascii="Times New Roman" w:hAnsi="Times New Roman" w:cs="Times New Roman"/>
          <w:b/>
          <w:sz w:val="28"/>
          <w:szCs w:val="28"/>
        </w:rPr>
        <w:t xml:space="preserve"> В КГП на ПХВ «ПОЛИКЛИНИКА №1»УЗ ВКО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4252"/>
        <w:gridCol w:w="5812"/>
      </w:tblGrid>
      <w:tr w:rsidR="00D07B7F" w:rsidTr="008D39B6">
        <w:tc>
          <w:tcPr>
            <w:tcW w:w="959" w:type="dxa"/>
          </w:tcPr>
          <w:p w:rsidR="00D07B7F" w:rsidRDefault="00D07B7F" w:rsidP="00E212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07B7F" w:rsidRDefault="00D07B7F" w:rsidP="00E212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подверженная коррупционному риску</w:t>
            </w:r>
          </w:p>
        </w:tc>
        <w:tc>
          <w:tcPr>
            <w:tcW w:w="4252" w:type="dxa"/>
          </w:tcPr>
          <w:p w:rsidR="00D07B7F" w:rsidRDefault="00D07B7F" w:rsidP="00E212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Должностные полномочия, содержащие коррупционные риски</w:t>
            </w:r>
          </w:p>
        </w:tc>
        <w:tc>
          <w:tcPr>
            <w:tcW w:w="5812" w:type="dxa"/>
          </w:tcPr>
          <w:p w:rsidR="00D07B7F" w:rsidRDefault="00D07B7F" w:rsidP="00E2120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Коррупционные риски</w:t>
            </w:r>
          </w:p>
        </w:tc>
        <w:bookmarkStart w:id="0" w:name="_GoBack"/>
        <w:bookmarkEnd w:id="0"/>
      </w:tr>
      <w:tr w:rsidR="00D07B7F" w:rsidTr="008D39B6">
        <w:tc>
          <w:tcPr>
            <w:tcW w:w="959" w:type="dxa"/>
          </w:tcPr>
          <w:p w:rsidR="00D07B7F" w:rsidRDefault="00D07B7F" w:rsidP="00E212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07B7F" w:rsidRPr="006E2350" w:rsidRDefault="00D07B7F" w:rsidP="008D39B6">
            <w:pPr>
              <w:pStyle w:val="a3"/>
              <w:jc w:val="center"/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>Специалист по гос</w:t>
            </w:r>
            <w:r w:rsidR="008D39B6">
              <w:rPr>
                <w:sz w:val="28"/>
                <w:szCs w:val="28"/>
              </w:rPr>
              <w:t>ударственным</w:t>
            </w:r>
            <w:r w:rsidRPr="006E2350">
              <w:rPr>
                <w:sz w:val="28"/>
                <w:szCs w:val="28"/>
              </w:rPr>
              <w:t xml:space="preserve"> закупкам хозяйственного назначения</w:t>
            </w:r>
          </w:p>
        </w:tc>
        <w:tc>
          <w:tcPr>
            <w:tcW w:w="4252" w:type="dxa"/>
          </w:tcPr>
          <w:p w:rsidR="00D07B7F" w:rsidRPr="006E2350" w:rsidRDefault="00D07B7F" w:rsidP="008D39B6">
            <w:pPr>
              <w:pStyle w:val="a3"/>
              <w:rPr>
                <w:sz w:val="28"/>
                <w:szCs w:val="28"/>
              </w:rPr>
            </w:pPr>
            <w:r w:rsidRPr="006E2350">
              <w:rPr>
                <w:sz w:val="28"/>
                <w:szCs w:val="28"/>
              </w:rPr>
              <w:t>Организация и проведение гос</w:t>
            </w:r>
            <w:r w:rsidR="008D39B6">
              <w:rPr>
                <w:sz w:val="28"/>
                <w:szCs w:val="28"/>
              </w:rPr>
              <w:t>ударственных</w:t>
            </w:r>
            <w:r w:rsidRPr="006E2350">
              <w:rPr>
                <w:sz w:val="28"/>
                <w:szCs w:val="28"/>
              </w:rPr>
              <w:t xml:space="preserve"> закупок</w:t>
            </w:r>
          </w:p>
        </w:tc>
        <w:tc>
          <w:tcPr>
            <w:tcW w:w="5812" w:type="dxa"/>
          </w:tcPr>
          <w:p w:rsidR="00D07B7F" w:rsidRDefault="00D07B7F" w:rsidP="00E21200">
            <w:pPr>
              <w:pStyle w:val="a3"/>
              <w:rPr>
                <w:sz w:val="28"/>
                <w:szCs w:val="28"/>
              </w:rPr>
            </w:pPr>
            <w:r w:rsidRPr="00E971D4">
              <w:rPr>
                <w:sz w:val="28"/>
                <w:szCs w:val="28"/>
              </w:rPr>
              <w:t>Возможность произвольного планирования, ограничения конкуренции</w:t>
            </w:r>
            <w:r>
              <w:rPr>
                <w:sz w:val="28"/>
                <w:szCs w:val="28"/>
              </w:rPr>
              <w:t>, неконкурсного способа закупа, не</w:t>
            </w:r>
          </w:p>
          <w:p w:rsidR="00D07B7F" w:rsidRPr="00E971D4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контроля соответствия при исполнении договора, не проведения контроля соответствия при исполнении договора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07B7F" w:rsidTr="008D39B6">
        <w:tc>
          <w:tcPr>
            <w:tcW w:w="959" w:type="dxa"/>
          </w:tcPr>
          <w:p w:rsidR="00D07B7F" w:rsidRDefault="00D07B7F" w:rsidP="00E212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07B7F" w:rsidRPr="006E2350" w:rsidRDefault="00D07B7F" w:rsidP="00E212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</w:tc>
        <w:tc>
          <w:tcPr>
            <w:tcW w:w="4252" w:type="dxa"/>
          </w:tcPr>
          <w:p w:rsidR="00D07B7F" w:rsidRPr="006E2350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Формирование, согласование и утверждение перечня объектов контроля и надзора</w:t>
            </w:r>
          </w:p>
        </w:tc>
        <w:tc>
          <w:tcPr>
            <w:tcW w:w="5812" w:type="dxa"/>
          </w:tcPr>
          <w:p w:rsidR="00D07B7F" w:rsidRPr="00E971D4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сокрытия нарушений</w:t>
            </w:r>
          </w:p>
        </w:tc>
      </w:tr>
      <w:tr w:rsidR="00D07B7F" w:rsidTr="008D39B6">
        <w:tc>
          <w:tcPr>
            <w:tcW w:w="959" w:type="dxa"/>
          </w:tcPr>
          <w:p w:rsidR="00D07B7F" w:rsidRDefault="00D07B7F" w:rsidP="00E212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D07B7F" w:rsidRDefault="00D07B7F" w:rsidP="00E212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4252" w:type="dxa"/>
          </w:tcPr>
          <w:p w:rsidR="00D07B7F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планирование</w:t>
            </w:r>
          </w:p>
        </w:tc>
        <w:tc>
          <w:tcPr>
            <w:tcW w:w="5812" w:type="dxa"/>
          </w:tcPr>
          <w:p w:rsidR="00D07B7F" w:rsidRDefault="00D07B7F" w:rsidP="008D39B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возможность включения в бюджетную заявку сведений, влияющих на увеличение выделяемых средств, </w:t>
            </w:r>
            <w:r w:rsidR="008D39B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своение и распределение бюджетных и финансовых средств,</w:t>
            </w:r>
          </w:p>
        </w:tc>
      </w:tr>
      <w:tr w:rsidR="00D07B7F" w:rsidTr="008D39B6">
        <w:tc>
          <w:tcPr>
            <w:tcW w:w="959" w:type="dxa"/>
          </w:tcPr>
          <w:p w:rsidR="00D07B7F" w:rsidRDefault="00D07B7F" w:rsidP="00E212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D07B7F" w:rsidRDefault="00D07B7F" w:rsidP="00E212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управления кадров</w:t>
            </w:r>
          </w:p>
        </w:tc>
        <w:tc>
          <w:tcPr>
            <w:tcW w:w="4252" w:type="dxa"/>
          </w:tcPr>
          <w:p w:rsidR="00D07B7F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процедур приема на работу, составление требований к соискателям и конкурсных вопросов, оценка соискателей и прием на работу, создание условий труда и продвижение по </w:t>
            </w:r>
            <w:r>
              <w:rPr>
                <w:sz w:val="28"/>
                <w:szCs w:val="28"/>
              </w:rPr>
              <w:lastRenderedPageBreak/>
              <w:t>службе</w:t>
            </w:r>
          </w:p>
        </w:tc>
        <w:tc>
          <w:tcPr>
            <w:tcW w:w="5812" w:type="dxa"/>
          </w:tcPr>
          <w:p w:rsidR="00D07B7F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Возможность оказания предпочтения определённым соискателям, возможность «подстройки» конкурсных требований и предоставления конкурсных вопросов определенным соискателям, возможность создания «комфортных или «дискомфортных» </w:t>
            </w:r>
            <w:r>
              <w:rPr>
                <w:sz w:val="28"/>
                <w:szCs w:val="28"/>
              </w:rPr>
              <w:lastRenderedPageBreak/>
              <w:t xml:space="preserve">условия, избирательного положения по службе благ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материальных поощрений, отпусков, служебных квартир и прочих).</w:t>
            </w:r>
          </w:p>
        </w:tc>
      </w:tr>
      <w:tr w:rsidR="00D07B7F" w:rsidTr="008D39B6">
        <w:tc>
          <w:tcPr>
            <w:tcW w:w="959" w:type="dxa"/>
          </w:tcPr>
          <w:p w:rsidR="00D07B7F" w:rsidRDefault="00D07B7F" w:rsidP="00E2120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D07B7F" w:rsidRDefault="00D07B7F" w:rsidP="00E212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обществен</w:t>
            </w:r>
            <w:r w:rsidR="008D39B6">
              <w:rPr>
                <w:sz w:val="28"/>
                <w:szCs w:val="28"/>
              </w:rPr>
              <w:t>ного здравоохранения ( статист</w:t>
            </w:r>
            <w:r>
              <w:rPr>
                <w:sz w:val="28"/>
                <w:szCs w:val="28"/>
              </w:rPr>
              <w:t>)</w:t>
            </w:r>
          </w:p>
          <w:p w:rsidR="00D07B7F" w:rsidRDefault="00D07B7F" w:rsidP="00E2120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07B7F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должностными лицами, рассматривающих обращение, личных мобильных телефонов, анализ, мониторинг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формирование рекомендаций и предложений, в т.ч. руководству для принятий решений)</w:t>
            </w:r>
          </w:p>
        </w:tc>
        <w:tc>
          <w:tcPr>
            <w:tcW w:w="5812" w:type="dxa"/>
          </w:tcPr>
          <w:p w:rsidR="00D07B7F" w:rsidRDefault="00D07B7F" w:rsidP="00E21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формирования недостаточных выводов, влияющих на принятие решений в отношении объектов анализа или мониторинга</w:t>
            </w:r>
          </w:p>
        </w:tc>
      </w:tr>
    </w:tbl>
    <w:p w:rsidR="00887E38" w:rsidRDefault="00887E38"/>
    <w:sectPr w:rsidR="00887E38" w:rsidSect="00542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7F"/>
    <w:rsid w:val="00542907"/>
    <w:rsid w:val="00887E38"/>
    <w:rsid w:val="008D39B6"/>
    <w:rsid w:val="00B074F2"/>
    <w:rsid w:val="00CE7DD2"/>
    <w:rsid w:val="00D07B7F"/>
    <w:rsid w:val="00F5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7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7F"/>
    <w:pPr>
      <w:spacing w:after="0" w:line="240" w:lineRule="auto"/>
    </w:pPr>
  </w:style>
  <w:style w:type="table" w:styleId="a4">
    <w:name w:val="Table Grid"/>
    <w:basedOn w:val="a1"/>
    <w:uiPriority w:val="39"/>
    <w:rsid w:val="00D0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7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7F"/>
    <w:pPr>
      <w:spacing w:after="0" w:line="240" w:lineRule="auto"/>
    </w:pPr>
  </w:style>
  <w:style w:type="table" w:styleId="a4">
    <w:name w:val="Table Grid"/>
    <w:basedOn w:val="a1"/>
    <w:uiPriority w:val="39"/>
    <w:rsid w:val="00D0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2025-05-15T09:01:00Z</dcterms:created>
  <dcterms:modified xsi:type="dcterms:W3CDTF">2025-05-15T09:01:00Z</dcterms:modified>
</cp:coreProperties>
</file>